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F9" w:rsidRPr="009954F9" w:rsidRDefault="009954F9" w:rsidP="00995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9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3423"/>
        <w:gridCol w:w="2679"/>
        <w:gridCol w:w="1185"/>
        <w:gridCol w:w="1616"/>
        <w:gridCol w:w="2825"/>
        <w:gridCol w:w="16"/>
      </w:tblGrid>
      <w:tr w:rsidR="009954F9" w:rsidRPr="009954F9" w:rsidTr="009954F9">
        <w:trPr>
          <w:trHeight w:val="897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4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4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Руководитель, контактный телефон, электронная почта, контактное лицо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4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Требуются специалисты: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4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З/плата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4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3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4F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4F9" w:rsidRPr="009954F9" w:rsidTr="009954F9">
        <w:trPr>
          <w:trHeight w:val="8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4F9" w:rsidRPr="009954F9" w:rsidTr="009954F9">
        <w:trPr>
          <w:trHeight w:val="1690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АО "</w:t>
            </w:r>
            <w:bookmarkStart w:id="0" w:name="_GoBack"/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ЭР-Телеком Холдинг</w:t>
            </w:r>
            <w:bookmarkEnd w:id="0"/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" филиал в г. Киров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Руководитель Семенова Светлана Леонидовна. Контактное лицо Баженова Милана тел. 41-05-</w:t>
            </w:r>
            <w:proofErr w:type="gramStart"/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16  milana.bazhenova@domru.ru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Вакансия Специалист по заключению договоров. Требования: активность, коммуникабельность, грамотная речь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>Премия за выполнение плана + материальная поддержка в период обучения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F9" w:rsidRPr="009954F9" w:rsidRDefault="009954F9" w:rsidP="00995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4F9">
              <w:rPr>
                <w:rFonts w:ascii="Fedra Sans Alt Pro Light TF" w:eastAsia="Times New Roman" w:hAnsi="Fedra Sans Alt Pro Light TF" w:cs="Times New Roman"/>
                <w:color w:val="222222"/>
                <w:sz w:val="24"/>
                <w:szCs w:val="24"/>
                <w:lang w:eastAsia="ru-RU"/>
              </w:rPr>
              <w:t xml:space="preserve">Работа в вечернее время с 17:00 до 21:00. Отличная возможность совмещать учебу и работу! </w:t>
            </w:r>
          </w:p>
        </w:tc>
        <w:tc>
          <w:tcPr>
            <w:tcW w:w="0" w:type="auto"/>
            <w:vAlign w:val="center"/>
            <w:hideMark/>
          </w:tcPr>
          <w:p w:rsidR="009954F9" w:rsidRPr="009954F9" w:rsidRDefault="009954F9" w:rsidP="0099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31C5" w:rsidRDefault="007D31C5"/>
    <w:sectPr w:rsidR="007D31C5" w:rsidSect="00995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 Sans Alt Pro Light T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CA"/>
    <w:rsid w:val="007D31C5"/>
    <w:rsid w:val="008F40CA"/>
    <w:rsid w:val="009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E4E4-75B9-4AAA-8A9C-DE729BB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2016-09-15T14:03:00Z</dcterms:created>
  <dcterms:modified xsi:type="dcterms:W3CDTF">2016-09-15T14:05:00Z</dcterms:modified>
</cp:coreProperties>
</file>