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68" w:rsidRPr="00E05ABC" w:rsidRDefault="00C95068" w:rsidP="00382AE4">
      <w:pPr>
        <w:jc w:val="center"/>
        <w:rPr>
          <w:rFonts w:ascii="Times New Roman" w:hAnsi="Times New Roman"/>
          <w:b/>
          <w:sz w:val="24"/>
          <w:szCs w:val="24"/>
        </w:rPr>
      </w:pPr>
      <w:r w:rsidRPr="00E05ABC">
        <w:rPr>
          <w:rFonts w:ascii="Times New Roman" w:hAnsi="Times New Roman"/>
          <w:b/>
          <w:sz w:val="24"/>
          <w:szCs w:val="24"/>
        </w:rPr>
        <w:t>31.08.66 Травматология и ортопедия</w:t>
      </w:r>
    </w:p>
    <w:p w:rsidR="00C95068" w:rsidRPr="00F25623" w:rsidRDefault="00C95068" w:rsidP="00382AE4">
      <w:pPr>
        <w:jc w:val="center"/>
        <w:rPr>
          <w:rFonts w:ascii="Times New Roman" w:hAnsi="Times New Roman"/>
          <w:b/>
          <w:sz w:val="24"/>
          <w:szCs w:val="24"/>
        </w:rPr>
      </w:pPr>
      <w:r w:rsidRPr="00F25623">
        <w:rPr>
          <w:rFonts w:ascii="Times New Roman" w:hAnsi="Times New Roman"/>
          <w:b/>
          <w:sz w:val="24"/>
          <w:szCs w:val="24"/>
        </w:rPr>
        <w:t xml:space="preserve">Аннотация рабочей программы модуля </w:t>
      </w:r>
    </w:p>
    <w:p w:rsidR="00C95068" w:rsidRPr="00F25623" w:rsidRDefault="00C95068" w:rsidP="00382AE4">
      <w:pPr>
        <w:jc w:val="center"/>
        <w:rPr>
          <w:rFonts w:ascii="Times New Roman" w:hAnsi="Times New Roman"/>
          <w:b/>
          <w:sz w:val="24"/>
          <w:szCs w:val="24"/>
        </w:rPr>
      </w:pPr>
      <w:r w:rsidRPr="00F25623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F2562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ДВ.</w:t>
      </w:r>
      <w:r w:rsidRPr="00F2562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F2562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Лучевая диагностика повреждений и заболеваний костей и суставов</w:t>
      </w:r>
      <w:r w:rsidRPr="00F2562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(адаптационный модуль)</w:t>
      </w:r>
    </w:p>
    <w:p w:rsidR="00C95068" w:rsidRPr="0083735B" w:rsidRDefault="00C95068" w:rsidP="00382AE4">
      <w:pPr>
        <w:ind w:firstLine="540"/>
        <w:rPr>
          <w:rFonts w:ascii="Times New Roman" w:hAnsi="Times New Roman"/>
          <w:sz w:val="24"/>
          <w:szCs w:val="24"/>
        </w:rPr>
      </w:pPr>
      <w:r w:rsidRPr="0083735B">
        <w:rPr>
          <w:rFonts w:ascii="Times New Roman" w:hAnsi="Times New Roman"/>
          <w:b/>
          <w:sz w:val="24"/>
          <w:szCs w:val="24"/>
        </w:rPr>
        <w:t xml:space="preserve">Цель: </w:t>
      </w:r>
      <w:r w:rsidRPr="0083735B">
        <w:rPr>
          <w:rFonts w:ascii="Times New Roman" w:hAnsi="Times New Roman"/>
          <w:sz w:val="24"/>
          <w:szCs w:val="24"/>
        </w:rPr>
        <w:t>подготовка квалифицированного врача- травматолога-ортопеда, обладающего системой универсальных и профессиональных компетенций, способного и готового для самостоятельной профессиональной деятельности по оказанию специализированной  медицинской помощи; а также специализированной, в том числе, высокотехнологичной, медицинской помощи</w:t>
      </w:r>
    </w:p>
    <w:p w:rsidR="00C95068" w:rsidRDefault="00C95068" w:rsidP="00382AE4">
      <w:pPr>
        <w:ind w:firstLine="709"/>
        <w:jc w:val="both"/>
        <w:rPr>
          <w:rFonts w:ascii="Times New Roman" w:hAnsi="Times New Roman"/>
          <w:b/>
        </w:rPr>
      </w:pPr>
      <w:r w:rsidRPr="00467DF1">
        <w:rPr>
          <w:rFonts w:ascii="Times New Roman" w:hAnsi="Times New Roman"/>
          <w:b/>
        </w:rPr>
        <w:t>Задачи:</w:t>
      </w:r>
      <w:r w:rsidRPr="0083735B">
        <w:rPr>
          <w:rFonts w:ascii="Times New Roman" w:hAnsi="Times New Roman"/>
          <w:b/>
        </w:rPr>
        <w:t xml:space="preserve"> </w:t>
      </w:r>
      <w:r w:rsidRPr="00B65659">
        <w:rPr>
          <w:rFonts w:ascii="Times New Roman" w:hAnsi="Times New Roman"/>
        </w:rPr>
        <w:t xml:space="preserve">формирование базовых, фундаментальных медицинских знаний по специальности </w:t>
      </w:r>
      <w:r w:rsidRPr="00656817">
        <w:rPr>
          <w:rFonts w:ascii="Times New Roman" w:hAnsi="Times New Roman"/>
        </w:rPr>
        <w:t>Травматология и ортопедия</w:t>
      </w:r>
      <w:r w:rsidRPr="00B65659">
        <w:rPr>
          <w:rFonts w:ascii="Times New Roman" w:hAnsi="Times New Roman"/>
        </w:rPr>
        <w:t>; подготовка врача</w:t>
      </w:r>
      <w:r>
        <w:rPr>
          <w:rFonts w:ascii="Times New Roman" w:hAnsi="Times New Roman"/>
        </w:rPr>
        <w:t xml:space="preserve"> травматолога-ортопеда</w:t>
      </w:r>
      <w:r w:rsidRPr="00B65659">
        <w:rPr>
          <w:rFonts w:ascii="Times New Roman" w:hAnsi="Times New Roman"/>
        </w:rPr>
        <w:t xml:space="preserve">, обладающего клиническим мышлением, хорошо ориентирующегося в сложной патологии, имеющего углубленные знания </w:t>
      </w:r>
      <w:r>
        <w:rPr>
          <w:rFonts w:ascii="Times New Roman" w:hAnsi="Times New Roman"/>
        </w:rPr>
        <w:t>по смежным</w:t>
      </w:r>
      <w:r w:rsidRPr="00B65659">
        <w:rPr>
          <w:rFonts w:ascii="Times New Roman" w:hAnsi="Times New Roman"/>
        </w:rPr>
        <w:t xml:space="preserve"> дисциплин</w:t>
      </w:r>
      <w:r>
        <w:rPr>
          <w:rFonts w:ascii="Times New Roman" w:hAnsi="Times New Roman"/>
        </w:rPr>
        <w:t>ам</w:t>
      </w:r>
      <w:r w:rsidRPr="00B65659">
        <w:rPr>
          <w:rFonts w:ascii="Times New Roman" w:hAnsi="Times New Roman"/>
        </w:rPr>
        <w:t>; формирование умений в освоении новейших технологий и методик в сфере своих профессиональных интересов; формирование компетенций врача</w:t>
      </w:r>
      <w:r>
        <w:rPr>
          <w:rFonts w:ascii="Times New Roman" w:hAnsi="Times New Roman"/>
        </w:rPr>
        <w:t xml:space="preserve"> ортопеда травматолога</w:t>
      </w:r>
      <w:r w:rsidRPr="00B65659">
        <w:rPr>
          <w:rFonts w:ascii="Times New Roman" w:hAnsi="Times New Roman"/>
        </w:rPr>
        <w:t xml:space="preserve"> в областях</w:t>
      </w:r>
      <w:r>
        <w:rPr>
          <w:rFonts w:ascii="Times New Roman" w:hAnsi="Times New Roman"/>
        </w:rPr>
        <w:t xml:space="preserve"> высоких медицинских технологий.</w:t>
      </w:r>
    </w:p>
    <w:p w:rsidR="00C95068" w:rsidRPr="0083735B" w:rsidRDefault="00C95068" w:rsidP="00382AE4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3735B">
        <w:rPr>
          <w:rFonts w:ascii="Times New Roman" w:hAnsi="Times New Roman"/>
          <w:i/>
          <w:sz w:val="24"/>
          <w:szCs w:val="24"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C95068" w:rsidRPr="003D077B" w:rsidRDefault="00C95068" w:rsidP="003D07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77B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95068" w:rsidRPr="003D077B" w:rsidRDefault="00C95068" w:rsidP="003D07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77B">
        <w:rPr>
          <w:rFonts w:ascii="Times New Roman" w:hAnsi="Times New Roman"/>
          <w:sz w:val="24"/>
          <w:szCs w:val="24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95068" w:rsidRPr="003D077B" w:rsidRDefault="00C95068" w:rsidP="003D07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77B">
        <w:rPr>
          <w:rFonts w:ascii="Times New Roman" w:hAnsi="Times New Roman"/>
          <w:sz w:val="24"/>
          <w:szCs w:val="24"/>
        </w:rPr>
        <w:t>-готовность к ведению и лечению пациентов с травмами и (или) нуждающихся в оказании ортопедической медицинской помощи (ПК-6);</w:t>
      </w:r>
    </w:p>
    <w:p w:rsidR="00C95068" w:rsidRPr="003D077B" w:rsidRDefault="00C95068" w:rsidP="003D07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77B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C95068" w:rsidRPr="003D077B" w:rsidRDefault="00C95068" w:rsidP="003D077B">
      <w:pPr>
        <w:autoSpaceDE w:val="0"/>
        <w:autoSpaceDN w:val="0"/>
        <w:adjustRightInd w:val="0"/>
        <w:jc w:val="both"/>
        <w:rPr>
          <w:rStyle w:val="SubtitleChar"/>
          <w:rFonts w:ascii="Times New Roman" w:hAnsi="Times New Roman"/>
        </w:rPr>
      </w:pPr>
      <w:r w:rsidRPr="003D077B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C95068" w:rsidRDefault="00C95068" w:rsidP="003D077B">
      <w:pPr>
        <w:autoSpaceDE w:val="0"/>
        <w:autoSpaceDN w:val="0"/>
        <w:adjustRightInd w:val="0"/>
        <w:jc w:val="both"/>
        <w:rPr>
          <w:rStyle w:val="SubtitleChar"/>
          <w:rFonts w:ascii="Times New Roman" w:hAnsi="Times New Roman"/>
        </w:rPr>
      </w:pPr>
    </w:p>
    <w:p w:rsidR="00C95068" w:rsidRDefault="00C95068" w:rsidP="00382A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5068" w:rsidRPr="00F01112" w:rsidRDefault="00C95068" w:rsidP="00382AE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spacing w:val="-10"/>
        </w:rPr>
      </w:pPr>
      <w:r w:rsidRPr="00301D80">
        <w:rPr>
          <w:rStyle w:val="SubtitleChar"/>
          <w:rFonts w:ascii="Times New Roman" w:hAnsi="Times New Roman"/>
          <w:b/>
        </w:rPr>
        <w:t>Общая трудоемкость дисциплины</w:t>
      </w:r>
      <w:r w:rsidRPr="00F01112">
        <w:rPr>
          <w:rFonts w:ascii="Times New Roman" w:hAnsi="Times New Roman"/>
          <w:b/>
          <w:spacing w:val="-6"/>
        </w:rPr>
        <w:t xml:space="preserve"> составляет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F01112">
        <w:rPr>
          <w:rFonts w:ascii="Times New Roman" w:hAnsi="Times New Roman"/>
          <w:b/>
          <w:spacing w:val="-6"/>
        </w:rPr>
        <w:t>зачетных единиц,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 xml:space="preserve">108 </w:t>
      </w:r>
      <w:r w:rsidRPr="00F01112">
        <w:rPr>
          <w:rFonts w:ascii="Times New Roman" w:hAnsi="Times New Roman"/>
          <w:b/>
        </w:rPr>
        <w:t xml:space="preserve">академических </w:t>
      </w:r>
      <w:r>
        <w:rPr>
          <w:rFonts w:ascii="Times New Roman" w:hAnsi="Times New Roman"/>
          <w:b/>
          <w:spacing w:val="-10"/>
        </w:rPr>
        <w:t>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02"/>
        <w:gridCol w:w="808"/>
        <w:gridCol w:w="988"/>
        <w:gridCol w:w="1341"/>
        <w:gridCol w:w="1652"/>
        <w:gridCol w:w="2006"/>
        <w:gridCol w:w="1157"/>
      </w:tblGrid>
      <w:tr w:rsidR="00C95068" w:rsidRPr="0083735B" w:rsidTr="00CE0E5E">
        <w:tc>
          <w:tcPr>
            <w:tcW w:w="846" w:type="pct"/>
            <w:gridSpan w:val="2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95068" w:rsidRPr="0083735B" w:rsidTr="00CE0E5E">
        <w:tc>
          <w:tcPr>
            <w:tcW w:w="427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в ЗЕ</w:t>
            </w:r>
          </w:p>
        </w:tc>
        <w:tc>
          <w:tcPr>
            <w:tcW w:w="419" w:type="pct"/>
          </w:tcPr>
          <w:p w:rsidR="00C95068" w:rsidRPr="0083735B" w:rsidRDefault="00C95068" w:rsidP="00CE0E5E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 xml:space="preserve"> в АЧ</w:t>
            </w:r>
          </w:p>
        </w:tc>
        <w:tc>
          <w:tcPr>
            <w:tcW w:w="2502" w:type="pct"/>
            <w:gridSpan w:val="4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047" w:type="pct"/>
            <w:vMerge w:val="restart"/>
          </w:tcPr>
          <w:p w:rsidR="00C95068" w:rsidRPr="0083735B" w:rsidRDefault="00C95068" w:rsidP="00CE0E5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68" w:rsidRPr="0083735B" w:rsidTr="00CE0E5E">
        <w:tc>
          <w:tcPr>
            <w:tcW w:w="427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6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1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863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47" w:type="pct"/>
            <w:vMerge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68" w:rsidRPr="0083735B" w:rsidTr="00CE0E5E">
        <w:tc>
          <w:tcPr>
            <w:tcW w:w="427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2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6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7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" w:type="pct"/>
          </w:tcPr>
          <w:p w:rsidR="00C95068" w:rsidRPr="0083735B" w:rsidRDefault="00C95068" w:rsidP="00CE0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95068" w:rsidRDefault="00C95068" w:rsidP="00382A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5068" w:rsidRPr="00382AE4" w:rsidRDefault="00C95068" w:rsidP="00382A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3735B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8"/>
      </w:tblGrid>
      <w:tr w:rsidR="00C95068" w:rsidRPr="0083735B" w:rsidTr="00CE0E5E">
        <w:trPr>
          <w:trHeight w:val="246"/>
        </w:trPr>
        <w:tc>
          <w:tcPr>
            <w:tcW w:w="6804" w:type="dxa"/>
          </w:tcPr>
          <w:p w:rsidR="00C95068" w:rsidRPr="0083735B" w:rsidRDefault="00C95068" w:rsidP="00CE0E5E">
            <w:pPr>
              <w:ind w:hanging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35B">
              <w:rPr>
                <w:rFonts w:ascii="Times New Roman" w:hAnsi="Times New Roman"/>
                <w:b/>
                <w:sz w:val="24"/>
                <w:szCs w:val="24"/>
              </w:rPr>
              <w:t>.Тема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735B">
              <w:rPr>
                <w:rFonts w:ascii="Times New Roman" w:hAnsi="Times New Roman"/>
                <w:b/>
                <w:sz w:val="24"/>
                <w:szCs w:val="24"/>
              </w:rPr>
              <w:t xml:space="preserve"> Рентгенологическое исследование</w:t>
            </w:r>
          </w:p>
        </w:tc>
      </w:tr>
      <w:tr w:rsidR="00C95068" w:rsidRPr="0083735B" w:rsidTr="00CE0E5E">
        <w:trPr>
          <w:trHeight w:val="246"/>
        </w:trPr>
        <w:tc>
          <w:tcPr>
            <w:tcW w:w="6804" w:type="dxa"/>
          </w:tcPr>
          <w:p w:rsidR="00C95068" w:rsidRPr="0083735B" w:rsidRDefault="00C95068" w:rsidP="00CE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Рентгенанатомия костей и суставов</w:t>
            </w:r>
          </w:p>
        </w:tc>
      </w:tr>
      <w:tr w:rsidR="00C95068" w:rsidRPr="0083735B" w:rsidTr="00CE0E5E">
        <w:trPr>
          <w:trHeight w:val="246"/>
        </w:trPr>
        <w:tc>
          <w:tcPr>
            <w:tcW w:w="6804" w:type="dxa"/>
          </w:tcPr>
          <w:p w:rsidR="00C95068" w:rsidRPr="0083735B" w:rsidRDefault="00C95068" w:rsidP="00CE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Рентгенологические изменения при травме</w:t>
            </w:r>
          </w:p>
        </w:tc>
      </w:tr>
      <w:tr w:rsidR="00C95068" w:rsidRPr="0083735B" w:rsidTr="00CE0E5E">
        <w:tc>
          <w:tcPr>
            <w:tcW w:w="6804" w:type="dxa"/>
          </w:tcPr>
          <w:p w:rsidR="00C95068" w:rsidRPr="0083735B" w:rsidRDefault="00C95068" w:rsidP="00CE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Рентгенологические изменения при заболеваниях скелета</w:t>
            </w:r>
          </w:p>
        </w:tc>
      </w:tr>
      <w:tr w:rsidR="00C95068" w:rsidRPr="0083735B" w:rsidTr="00CE0E5E">
        <w:tc>
          <w:tcPr>
            <w:tcW w:w="6804" w:type="dxa"/>
          </w:tcPr>
          <w:p w:rsidR="00C95068" w:rsidRPr="0083735B" w:rsidRDefault="00C95068" w:rsidP="00CE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35B">
              <w:rPr>
                <w:rFonts w:ascii="Times New Roman" w:hAnsi="Times New Roman"/>
                <w:sz w:val="24"/>
                <w:szCs w:val="24"/>
              </w:rPr>
              <w:t>Рентгенологические изменения при врожденных пороках развития скелета</w:t>
            </w:r>
          </w:p>
        </w:tc>
      </w:tr>
      <w:tr w:rsidR="00C95068" w:rsidRPr="0083735B" w:rsidTr="00CE0E5E">
        <w:tc>
          <w:tcPr>
            <w:tcW w:w="6804" w:type="dxa"/>
          </w:tcPr>
          <w:p w:rsidR="00C95068" w:rsidRPr="0083735B" w:rsidRDefault="00C95068" w:rsidP="00CE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3735B">
              <w:rPr>
                <w:rFonts w:ascii="Times New Roman" w:hAnsi="Times New Roman"/>
                <w:b/>
                <w:sz w:val="24"/>
                <w:szCs w:val="24"/>
              </w:rPr>
              <w:t>Компьютерная томография</w:t>
            </w:r>
          </w:p>
        </w:tc>
      </w:tr>
      <w:tr w:rsidR="00C95068" w:rsidRPr="0083735B" w:rsidTr="00CE0E5E">
        <w:tc>
          <w:tcPr>
            <w:tcW w:w="6804" w:type="dxa"/>
          </w:tcPr>
          <w:p w:rsidR="00C95068" w:rsidRPr="0083735B" w:rsidRDefault="00C95068" w:rsidP="00CE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3735B">
              <w:rPr>
                <w:rFonts w:ascii="Times New Roman" w:hAnsi="Times New Roman"/>
                <w:b/>
                <w:sz w:val="24"/>
                <w:szCs w:val="24"/>
              </w:rPr>
              <w:t>Магнитно-ядерное резонансное исследование</w:t>
            </w:r>
          </w:p>
        </w:tc>
      </w:tr>
    </w:tbl>
    <w:p w:rsidR="00C95068" w:rsidRDefault="00C95068"/>
    <w:sectPr w:rsidR="00C95068" w:rsidSect="0020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60"/>
    <w:rsid w:val="00201B60"/>
    <w:rsid w:val="00301D80"/>
    <w:rsid w:val="00382AE4"/>
    <w:rsid w:val="003D077B"/>
    <w:rsid w:val="003F1623"/>
    <w:rsid w:val="00467DF1"/>
    <w:rsid w:val="00656817"/>
    <w:rsid w:val="006E7A83"/>
    <w:rsid w:val="0083735B"/>
    <w:rsid w:val="00A92AFE"/>
    <w:rsid w:val="00B65659"/>
    <w:rsid w:val="00C95068"/>
    <w:rsid w:val="00CE0E5E"/>
    <w:rsid w:val="00E05ABC"/>
    <w:rsid w:val="00F01112"/>
    <w:rsid w:val="00F2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8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82AE4"/>
    <w:pPr>
      <w:widowControl w:val="0"/>
      <w:spacing w:after="60"/>
      <w:jc w:val="center"/>
      <w:outlineLvl w:val="1"/>
    </w:pPr>
    <w:rPr>
      <w:rFonts w:ascii="Calibri Light" w:hAnsi="Calibri Light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2AE4"/>
    <w:rPr>
      <w:rFonts w:ascii="Calibri Light" w:hAnsi="Calibri Light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386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Кафедра общей химии</cp:lastModifiedBy>
  <cp:revision>3</cp:revision>
  <dcterms:created xsi:type="dcterms:W3CDTF">2016-01-22T06:02:00Z</dcterms:created>
  <dcterms:modified xsi:type="dcterms:W3CDTF">2016-03-24T07:39:00Z</dcterms:modified>
</cp:coreProperties>
</file>