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F4" w:rsidRPr="005A7345" w:rsidRDefault="001D19F4" w:rsidP="001D19F4">
      <w:pPr>
        <w:rPr>
          <w:sz w:val="32"/>
          <w:szCs w:val="32"/>
        </w:rPr>
      </w:pPr>
    </w:p>
    <w:p w:rsidR="001D19F4" w:rsidRPr="005A7345" w:rsidRDefault="001D19F4" w:rsidP="000A75D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345">
        <w:rPr>
          <w:rFonts w:ascii="Times New Roman" w:hAnsi="Times New Roman" w:cs="Times New Roman"/>
          <w:b/>
          <w:sz w:val="32"/>
          <w:szCs w:val="32"/>
        </w:rPr>
        <w:t>ПОЛОЖЕНИЕ О КОНКУРСЕ</w:t>
      </w:r>
    </w:p>
    <w:p w:rsidR="001D19F4" w:rsidRPr="005A7345" w:rsidRDefault="001D19F4" w:rsidP="000A75D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345">
        <w:rPr>
          <w:rFonts w:ascii="Times New Roman" w:hAnsi="Times New Roman" w:cs="Times New Roman"/>
          <w:b/>
          <w:sz w:val="32"/>
          <w:szCs w:val="32"/>
        </w:rPr>
        <w:t>НА ЛУЧШУЮ СТУДЕНЧЕСКУЮ НАУЧНУЮ РАБОТУ</w:t>
      </w:r>
    </w:p>
    <w:p w:rsidR="00496576" w:rsidRPr="005A7345" w:rsidRDefault="001D19F4" w:rsidP="00C245F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345">
        <w:rPr>
          <w:rFonts w:ascii="Times New Roman" w:hAnsi="Times New Roman" w:cs="Times New Roman"/>
          <w:b/>
          <w:sz w:val="32"/>
          <w:szCs w:val="32"/>
        </w:rPr>
        <w:t>«НАСЛЕДИЕ ВЕЛИКОЙ ПОБЕДЫ»</w:t>
      </w:r>
    </w:p>
    <w:p w:rsidR="00DE052E" w:rsidRPr="005A7345" w:rsidRDefault="00DE052E" w:rsidP="00DE052E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345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DE052E" w:rsidRPr="005A7345" w:rsidRDefault="00DE052E" w:rsidP="00C0674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Настоящее положение определяет порядок организации и проведения в ФГБОУ ВО Кировский ГМУ Минздрава России конкурса на лучшую студенческую научную работу «Наследие Великой Победы»</w:t>
      </w:r>
      <w:r w:rsidR="00C06746" w:rsidRPr="005A7345">
        <w:rPr>
          <w:rFonts w:ascii="Times New Roman" w:hAnsi="Times New Roman" w:cs="Times New Roman"/>
          <w:sz w:val="32"/>
          <w:szCs w:val="32"/>
        </w:rPr>
        <w:t xml:space="preserve"> (далее Конкурс), а также правила определения его победителей и призеров.</w:t>
      </w:r>
    </w:p>
    <w:p w:rsidR="00C06746" w:rsidRPr="005A7345" w:rsidRDefault="00C06746" w:rsidP="00C0674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Конкурс на лучшую студенческую научную работу (далее – Конкурсная работа) проводится с целью выявления наиболее талантливых студентов, способных оригинально решать задачи в творческом раскрытии тематики Победы в Великой Отечественной войне.</w:t>
      </w:r>
    </w:p>
    <w:p w:rsidR="00C06746" w:rsidRPr="005A7345" w:rsidRDefault="00C06746" w:rsidP="00C0674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Задачами Конкурса являются: вовлечение студентов в научно-исследовательскую деятельность; стимулирование интереса к научному творчеству; развитие креативного мышления; воспитание самостоятельности в суждениях и инициативности; активизация научно-исследовательской работы студенческого научного общества.</w:t>
      </w:r>
    </w:p>
    <w:p w:rsidR="00C06746" w:rsidRPr="005A7345" w:rsidRDefault="00C06746" w:rsidP="00C0674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345">
        <w:rPr>
          <w:rFonts w:ascii="Times New Roman" w:hAnsi="Times New Roman" w:cs="Times New Roman"/>
          <w:b/>
          <w:sz w:val="32"/>
          <w:szCs w:val="32"/>
        </w:rPr>
        <w:t>Участники Конкурса</w:t>
      </w:r>
    </w:p>
    <w:p w:rsidR="00C06746" w:rsidRPr="005A7345" w:rsidRDefault="00C06746" w:rsidP="006605A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В Конкурсе могут принять участие</w:t>
      </w:r>
      <w:r w:rsidR="005A7345" w:rsidRPr="005A7345">
        <w:rPr>
          <w:rFonts w:ascii="Times New Roman" w:hAnsi="Times New Roman" w:cs="Times New Roman"/>
          <w:sz w:val="32"/>
          <w:szCs w:val="32"/>
        </w:rPr>
        <w:t xml:space="preserve"> обучающиеся</w:t>
      </w:r>
      <w:r w:rsidR="006605A1" w:rsidRPr="005A7345">
        <w:rPr>
          <w:rFonts w:ascii="Times New Roman" w:hAnsi="Times New Roman" w:cs="Times New Roman"/>
          <w:sz w:val="32"/>
          <w:szCs w:val="32"/>
        </w:rPr>
        <w:t xml:space="preserve"> ФГБОУ ВО Кировский ГМУ Минздрава России; работы должны отвечать конкурсным требованиям и могут быть выполнены индивидуально или авторским коллективом (количество не ограничено). Общее число участников Конкурса не ограничено.</w:t>
      </w:r>
    </w:p>
    <w:p w:rsidR="006605A1" w:rsidRPr="005A7345" w:rsidRDefault="006605A1" w:rsidP="006605A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В состав Конкурсной комиссии для оценки студенческих научных работ входит: ректор, начальник Управления по воспитательной и социальной раб</w:t>
      </w:r>
      <w:r w:rsidR="005A7345">
        <w:rPr>
          <w:rFonts w:ascii="Times New Roman" w:hAnsi="Times New Roman" w:cs="Times New Roman"/>
          <w:sz w:val="32"/>
          <w:szCs w:val="32"/>
        </w:rPr>
        <w:t>оте, начальник отдела информационной и молодежной</w:t>
      </w:r>
      <w:r w:rsidR="00AE0EAE" w:rsidRPr="005A7345">
        <w:rPr>
          <w:rFonts w:ascii="Times New Roman" w:hAnsi="Times New Roman" w:cs="Times New Roman"/>
          <w:sz w:val="32"/>
          <w:szCs w:val="32"/>
        </w:rPr>
        <w:t xml:space="preserve"> политики, заместители</w:t>
      </w:r>
      <w:r w:rsidRPr="005A7345">
        <w:rPr>
          <w:rFonts w:ascii="Times New Roman" w:hAnsi="Times New Roman" w:cs="Times New Roman"/>
          <w:sz w:val="32"/>
          <w:szCs w:val="32"/>
        </w:rPr>
        <w:t xml:space="preserve"> деканов</w:t>
      </w:r>
      <w:r w:rsidR="00AE0EAE" w:rsidRPr="005A7345">
        <w:rPr>
          <w:rFonts w:ascii="Times New Roman" w:hAnsi="Times New Roman" w:cs="Times New Roman"/>
          <w:sz w:val="32"/>
          <w:szCs w:val="32"/>
        </w:rPr>
        <w:t xml:space="preserve"> факультетов</w:t>
      </w:r>
      <w:r w:rsidRPr="005A7345">
        <w:rPr>
          <w:rFonts w:ascii="Times New Roman" w:hAnsi="Times New Roman" w:cs="Times New Roman"/>
          <w:sz w:val="32"/>
          <w:szCs w:val="32"/>
        </w:rPr>
        <w:t>, курирующие вопросы воспитательной работы, председатель Совета кураторов.</w:t>
      </w:r>
    </w:p>
    <w:p w:rsidR="00513441" w:rsidRPr="005A7345" w:rsidRDefault="00513441" w:rsidP="005134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</w:p>
    <w:p w:rsidR="006605A1" w:rsidRPr="005A7345" w:rsidRDefault="006605A1" w:rsidP="0051344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345">
        <w:rPr>
          <w:rFonts w:ascii="Times New Roman" w:hAnsi="Times New Roman" w:cs="Times New Roman"/>
          <w:b/>
          <w:sz w:val="32"/>
          <w:szCs w:val="32"/>
        </w:rPr>
        <w:t>Порядок проведения Конкурса</w:t>
      </w:r>
    </w:p>
    <w:p w:rsidR="00513441" w:rsidRPr="005A7345" w:rsidRDefault="00F86571" w:rsidP="0051344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Конкурс объявляется приказом</w:t>
      </w:r>
      <w:r w:rsidR="00513441" w:rsidRPr="005A7345">
        <w:rPr>
          <w:rFonts w:ascii="Times New Roman" w:hAnsi="Times New Roman" w:cs="Times New Roman"/>
          <w:sz w:val="32"/>
          <w:szCs w:val="32"/>
        </w:rPr>
        <w:t xml:space="preserve"> ректора ФГБОУ ВО Кировский ГМУ Минздрава России, в котором определяются сроки проведения Конкурса и состав Конкурсной комиссии.</w:t>
      </w:r>
    </w:p>
    <w:p w:rsidR="00513441" w:rsidRPr="005A7345" w:rsidRDefault="00513441" w:rsidP="0051344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lastRenderedPageBreak/>
        <w:t xml:space="preserve">Общее методическое, организационное и информационное обеспечение Конкурса осуществляется Управлением по воспитательной и социальной работе, кафедрой гуманитарных и социальных наук, кафедрой общественного здоровья и здравоохранения с курсом </w:t>
      </w:r>
      <w:proofErr w:type="spellStart"/>
      <w:r w:rsidRPr="005A7345">
        <w:rPr>
          <w:rFonts w:ascii="Times New Roman" w:hAnsi="Times New Roman" w:cs="Times New Roman"/>
          <w:sz w:val="32"/>
          <w:szCs w:val="32"/>
        </w:rPr>
        <w:t>ЭиУ</w:t>
      </w:r>
      <w:proofErr w:type="spellEnd"/>
      <w:r w:rsidRPr="005A7345">
        <w:rPr>
          <w:rFonts w:ascii="Times New Roman" w:hAnsi="Times New Roman" w:cs="Times New Roman"/>
          <w:sz w:val="32"/>
          <w:szCs w:val="32"/>
        </w:rPr>
        <w:t>.</w:t>
      </w:r>
    </w:p>
    <w:p w:rsidR="00513441" w:rsidRPr="005A7345" w:rsidRDefault="00513441" w:rsidP="002B65C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 xml:space="preserve"> Конкурс проводится в один этап.</w:t>
      </w:r>
    </w:p>
    <w:p w:rsidR="00513441" w:rsidRPr="005A7345" w:rsidRDefault="00513441" w:rsidP="002B6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Подведение итогов осуществляет Конкурсная комиссия.</w:t>
      </w:r>
    </w:p>
    <w:p w:rsidR="00513441" w:rsidRPr="005A7345" w:rsidRDefault="00513441" w:rsidP="002B65C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В ходе Конкурса студенты должны представить свои научные работы Конкурсной комиссии в виде научных тезисов, доклада и интерактивной презентации. Конкурсная коми</w:t>
      </w:r>
      <w:r w:rsidR="002B65C2" w:rsidRPr="005A7345">
        <w:rPr>
          <w:rFonts w:ascii="Times New Roman" w:hAnsi="Times New Roman" w:cs="Times New Roman"/>
          <w:sz w:val="32"/>
          <w:szCs w:val="32"/>
        </w:rPr>
        <w:t>ссия рассматривает представленн</w:t>
      </w:r>
      <w:r w:rsidRPr="005A7345">
        <w:rPr>
          <w:rFonts w:ascii="Times New Roman" w:hAnsi="Times New Roman" w:cs="Times New Roman"/>
          <w:sz w:val="32"/>
          <w:szCs w:val="32"/>
        </w:rPr>
        <w:t>ые</w:t>
      </w:r>
      <w:r w:rsidR="002B65C2" w:rsidRPr="005A7345">
        <w:rPr>
          <w:rFonts w:ascii="Times New Roman" w:hAnsi="Times New Roman" w:cs="Times New Roman"/>
          <w:sz w:val="32"/>
          <w:szCs w:val="32"/>
        </w:rPr>
        <w:t xml:space="preserve"> работы и принимает решение о выдвижении лучших работ студентов для участия в итоговом этапе. Количество работ, представляемых студентами одного факультета на круглом столе по подведению итогов Конкурса, должно быть не менее пяти.</w:t>
      </w:r>
    </w:p>
    <w:p w:rsidR="002B65C2" w:rsidRPr="005A7345" w:rsidRDefault="002B65C2" w:rsidP="002B65C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К каждой работе в обязательном порядке прилагаются следующие материалы:</w:t>
      </w:r>
    </w:p>
    <w:p w:rsidR="002B65C2" w:rsidRPr="005A7345" w:rsidRDefault="002B65C2" w:rsidP="002B65C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- отзыв научного руководителя (Приложение 1).</w:t>
      </w:r>
    </w:p>
    <w:p w:rsidR="002B65C2" w:rsidRPr="005A7345" w:rsidRDefault="008206C7" w:rsidP="002B65C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 xml:space="preserve">- </w:t>
      </w:r>
      <w:r w:rsidR="002B65C2" w:rsidRPr="005A7345">
        <w:rPr>
          <w:rFonts w:ascii="Times New Roman" w:hAnsi="Times New Roman" w:cs="Times New Roman"/>
          <w:sz w:val="32"/>
          <w:szCs w:val="32"/>
        </w:rPr>
        <w:t>аннотация с указанием актуальности и ва</w:t>
      </w:r>
      <w:r w:rsidR="005A7345">
        <w:rPr>
          <w:rFonts w:ascii="Times New Roman" w:hAnsi="Times New Roman" w:cs="Times New Roman"/>
          <w:sz w:val="32"/>
          <w:szCs w:val="32"/>
        </w:rPr>
        <w:t>жности выбранной темы, связи со</w:t>
      </w:r>
      <w:r w:rsidR="002B65C2" w:rsidRPr="005A7345">
        <w:rPr>
          <w:rFonts w:ascii="Times New Roman" w:hAnsi="Times New Roman" w:cs="Times New Roman"/>
          <w:sz w:val="32"/>
          <w:szCs w:val="32"/>
        </w:rPr>
        <w:t xml:space="preserve"> спецификой Конкурса, выводов о проделанной работе;</w:t>
      </w:r>
    </w:p>
    <w:p w:rsidR="002B65C2" w:rsidRPr="005A7345" w:rsidRDefault="002B65C2" w:rsidP="002B65C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 xml:space="preserve">- сведения об авторе (авторах) с указанием фамилии, имени, отчества, курса, формы обучения, факультета, телефона, </w:t>
      </w:r>
      <w:r w:rsidRPr="005A7345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5A7345">
        <w:rPr>
          <w:rFonts w:ascii="Times New Roman" w:hAnsi="Times New Roman" w:cs="Times New Roman"/>
          <w:sz w:val="32"/>
          <w:szCs w:val="32"/>
        </w:rPr>
        <w:t>-</w:t>
      </w:r>
      <w:r w:rsidRPr="005A7345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5A7345">
        <w:rPr>
          <w:rFonts w:ascii="Times New Roman" w:hAnsi="Times New Roman" w:cs="Times New Roman"/>
          <w:sz w:val="32"/>
          <w:szCs w:val="32"/>
        </w:rPr>
        <w:t>.</w:t>
      </w:r>
    </w:p>
    <w:p w:rsidR="002B65C2" w:rsidRPr="005A7345" w:rsidRDefault="002B65C2" w:rsidP="002B65C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- сведения о научном руководителе конкурсной работы с указанием фамилии, имени, отчества, кафедры, должности, ученой степени, ученого звания</w:t>
      </w:r>
      <w:r w:rsidR="008206C7" w:rsidRPr="005A7345">
        <w:rPr>
          <w:rFonts w:ascii="Times New Roman" w:hAnsi="Times New Roman" w:cs="Times New Roman"/>
          <w:sz w:val="32"/>
          <w:szCs w:val="32"/>
        </w:rPr>
        <w:t xml:space="preserve">, телефона, </w:t>
      </w:r>
      <w:r w:rsidR="008206C7" w:rsidRPr="005A7345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8206C7" w:rsidRPr="005A7345">
        <w:rPr>
          <w:rFonts w:ascii="Times New Roman" w:hAnsi="Times New Roman" w:cs="Times New Roman"/>
          <w:sz w:val="32"/>
          <w:szCs w:val="32"/>
        </w:rPr>
        <w:t>-</w:t>
      </w:r>
      <w:r w:rsidR="008206C7" w:rsidRPr="005A7345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8206C7" w:rsidRPr="005A7345">
        <w:rPr>
          <w:rFonts w:ascii="Times New Roman" w:hAnsi="Times New Roman" w:cs="Times New Roman"/>
          <w:sz w:val="32"/>
          <w:szCs w:val="32"/>
        </w:rPr>
        <w:t>.</w:t>
      </w:r>
    </w:p>
    <w:p w:rsidR="008206C7" w:rsidRPr="005A7345" w:rsidRDefault="008206C7" w:rsidP="008206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3.6. Оценку студенческих работ Конкурса проводят члены Конкурсной комиссии. В необходимых случаях к оценке привлекаются преподаватели кафедр и научные работники Университета, не являющиеся членами Конкурсной комиссии.</w:t>
      </w:r>
    </w:p>
    <w:p w:rsidR="008206C7" w:rsidRPr="005A7345" w:rsidRDefault="008206C7" w:rsidP="008206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3.7. Критерии оценки конкурсных работ приведены в приложен</w:t>
      </w:r>
      <w:r w:rsidR="00686820" w:rsidRPr="005A7345">
        <w:rPr>
          <w:rFonts w:ascii="Times New Roman" w:hAnsi="Times New Roman" w:cs="Times New Roman"/>
          <w:sz w:val="32"/>
          <w:szCs w:val="32"/>
        </w:rPr>
        <w:t>ии 2.</w:t>
      </w:r>
    </w:p>
    <w:p w:rsidR="00686820" w:rsidRPr="005A7345" w:rsidRDefault="00686820" w:rsidP="008206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3.8. Конкурсная комиссия подводит итоги подсчета суммы баллов определяет одного победителя и двух лауреатов Конкурса.</w:t>
      </w:r>
    </w:p>
    <w:p w:rsidR="00686820" w:rsidRPr="005A7345" w:rsidRDefault="00686820" w:rsidP="008206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3.9. Результаты Конкурса оформляются протоколом за подписью пре</w:t>
      </w:r>
      <w:r w:rsidR="00C84DFB" w:rsidRPr="005A7345">
        <w:rPr>
          <w:rFonts w:ascii="Times New Roman" w:hAnsi="Times New Roman" w:cs="Times New Roman"/>
          <w:sz w:val="32"/>
          <w:szCs w:val="32"/>
        </w:rPr>
        <w:t>дседателя и секретаря Конкурсной комиссии.</w:t>
      </w:r>
    </w:p>
    <w:p w:rsidR="00496576" w:rsidRPr="005A7345" w:rsidRDefault="00496576" w:rsidP="008206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84DFB" w:rsidRPr="005A7345" w:rsidRDefault="00C84DFB" w:rsidP="00C84DF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345">
        <w:rPr>
          <w:rFonts w:ascii="Times New Roman" w:hAnsi="Times New Roman" w:cs="Times New Roman"/>
          <w:b/>
          <w:sz w:val="32"/>
          <w:szCs w:val="32"/>
        </w:rPr>
        <w:t>4. Направления Конкурса</w:t>
      </w:r>
    </w:p>
    <w:p w:rsidR="00C84DFB" w:rsidRPr="005A7345" w:rsidRDefault="00C84DFB" w:rsidP="00C84D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lastRenderedPageBreak/>
        <w:t>4.1. На Конкурс предоставляются законченные студенческие научные работы по следующим направлениям:</w:t>
      </w:r>
    </w:p>
    <w:p w:rsidR="00C84DFB" w:rsidRPr="005A7345" w:rsidRDefault="00C84DFB" w:rsidP="00C84D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1. Мы гордимся! (вклад в де</w:t>
      </w:r>
      <w:r w:rsidR="00F86571" w:rsidRPr="005A7345">
        <w:rPr>
          <w:rFonts w:ascii="Times New Roman" w:hAnsi="Times New Roman" w:cs="Times New Roman"/>
          <w:sz w:val="32"/>
          <w:szCs w:val="32"/>
        </w:rPr>
        <w:t>ло Великой победы участников Великой Отечественной войны</w:t>
      </w:r>
      <w:r w:rsidRPr="005A7345">
        <w:rPr>
          <w:rFonts w:ascii="Times New Roman" w:hAnsi="Times New Roman" w:cs="Times New Roman"/>
          <w:sz w:val="32"/>
          <w:szCs w:val="32"/>
        </w:rPr>
        <w:t xml:space="preserve"> на фронте и в тылу; деятельность отдельных уч</w:t>
      </w:r>
      <w:r w:rsidR="00F86571" w:rsidRPr="005A7345">
        <w:rPr>
          <w:rFonts w:ascii="Times New Roman" w:hAnsi="Times New Roman" w:cs="Times New Roman"/>
          <w:sz w:val="32"/>
          <w:szCs w:val="32"/>
        </w:rPr>
        <w:t>реждений: фабрик, заводов, школ в годы Великой Отечественной войны)</w:t>
      </w:r>
    </w:p>
    <w:p w:rsidR="00C84DFB" w:rsidRPr="005A7345" w:rsidRDefault="00C84DFB" w:rsidP="00C84D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 xml:space="preserve">2. </w:t>
      </w:r>
      <w:r w:rsidR="00F86571" w:rsidRPr="005A7345">
        <w:rPr>
          <w:rFonts w:ascii="Times New Roman" w:hAnsi="Times New Roman" w:cs="Times New Roman"/>
          <w:sz w:val="32"/>
          <w:szCs w:val="32"/>
        </w:rPr>
        <w:t>Подвиг медицинских работников в годы Великой Отечественной войны.</w:t>
      </w:r>
    </w:p>
    <w:p w:rsidR="00C84DFB" w:rsidRPr="005A7345" w:rsidRDefault="00F86571" w:rsidP="00C84D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3. Развитие медицины в годы Великой Отечественной войны</w:t>
      </w:r>
      <w:r w:rsidR="00C84DFB" w:rsidRPr="005A7345">
        <w:rPr>
          <w:rFonts w:ascii="Times New Roman" w:hAnsi="Times New Roman" w:cs="Times New Roman"/>
          <w:sz w:val="32"/>
          <w:szCs w:val="32"/>
        </w:rPr>
        <w:t>.</w:t>
      </w:r>
    </w:p>
    <w:p w:rsidR="00C84DFB" w:rsidRPr="005A7345" w:rsidRDefault="00F86571" w:rsidP="00C84D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4. Кировская область в годы Великой Отечественной войны</w:t>
      </w:r>
      <w:r w:rsidR="00C84DFB" w:rsidRPr="005A7345">
        <w:rPr>
          <w:rFonts w:ascii="Times New Roman" w:hAnsi="Times New Roman" w:cs="Times New Roman"/>
          <w:sz w:val="32"/>
          <w:szCs w:val="32"/>
        </w:rPr>
        <w:t>.</w:t>
      </w:r>
    </w:p>
    <w:p w:rsidR="00C84DFB" w:rsidRPr="005A7345" w:rsidRDefault="00C84DFB" w:rsidP="00C84DF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84DFB" w:rsidRPr="005A7345" w:rsidRDefault="00C84DFB" w:rsidP="00C84DFB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b/>
          <w:sz w:val="32"/>
          <w:szCs w:val="32"/>
        </w:rPr>
        <w:t>5. Правила оформления Конкурсных работ</w:t>
      </w:r>
    </w:p>
    <w:p w:rsidR="00C84DFB" w:rsidRPr="005A7345" w:rsidRDefault="00C84DFB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5.</w:t>
      </w:r>
      <w:proofErr w:type="gramStart"/>
      <w:r w:rsidRPr="005A7345">
        <w:rPr>
          <w:rFonts w:ascii="Times New Roman" w:hAnsi="Times New Roman" w:cs="Times New Roman"/>
          <w:sz w:val="32"/>
          <w:szCs w:val="32"/>
        </w:rPr>
        <w:t>1.Конкурсные</w:t>
      </w:r>
      <w:proofErr w:type="gramEnd"/>
      <w:r w:rsidRPr="005A7345">
        <w:rPr>
          <w:rFonts w:ascii="Times New Roman" w:hAnsi="Times New Roman" w:cs="Times New Roman"/>
          <w:sz w:val="32"/>
          <w:szCs w:val="32"/>
        </w:rPr>
        <w:t xml:space="preserve"> работы, рекомендованные для участия в Конкурсе</w:t>
      </w:r>
      <w:r w:rsidR="008F3987" w:rsidRPr="005A7345">
        <w:rPr>
          <w:rFonts w:ascii="Times New Roman" w:hAnsi="Times New Roman" w:cs="Times New Roman"/>
          <w:sz w:val="32"/>
          <w:szCs w:val="32"/>
        </w:rPr>
        <w:t>,</w:t>
      </w:r>
      <w:r w:rsidRPr="005A7345">
        <w:rPr>
          <w:rFonts w:ascii="Times New Roman" w:hAnsi="Times New Roman" w:cs="Times New Roman"/>
          <w:sz w:val="32"/>
          <w:szCs w:val="32"/>
        </w:rPr>
        <w:t xml:space="preserve"> предоставляются в Управление по воспитательной и соц</w:t>
      </w:r>
      <w:r w:rsidR="008F3987" w:rsidRPr="005A7345">
        <w:rPr>
          <w:rFonts w:ascii="Times New Roman" w:hAnsi="Times New Roman" w:cs="Times New Roman"/>
          <w:sz w:val="32"/>
          <w:szCs w:val="32"/>
        </w:rPr>
        <w:t>иальной работе в сброшюрованном</w:t>
      </w:r>
      <w:r w:rsidRPr="005A7345">
        <w:rPr>
          <w:rFonts w:ascii="Times New Roman" w:hAnsi="Times New Roman" w:cs="Times New Roman"/>
          <w:sz w:val="32"/>
          <w:szCs w:val="32"/>
        </w:rPr>
        <w:t xml:space="preserve"> виде в отдельной папке (прозрачный пластиковый скоросшиватель) специалисту Калашниковой </w:t>
      </w:r>
      <w:r w:rsidR="00F86571" w:rsidRPr="005A7345">
        <w:rPr>
          <w:rFonts w:ascii="Times New Roman" w:hAnsi="Times New Roman" w:cs="Times New Roman"/>
          <w:sz w:val="32"/>
          <w:szCs w:val="32"/>
        </w:rPr>
        <w:t xml:space="preserve">Наталье Александровне до 5 апреля 2020 года. Подведение итогов будет осуществлено на заседании ученого совета </w:t>
      </w:r>
      <w:proofErr w:type="gramStart"/>
      <w:r w:rsidR="00F86571" w:rsidRPr="005A7345">
        <w:rPr>
          <w:rFonts w:ascii="Times New Roman" w:hAnsi="Times New Roman" w:cs="Times New Roman"/>
          <w:sz w:val="32"/>
          <w:szCs w:val="32"/>
        </w:rPr>
        <w:t>Университета  в</w:t>
      </w:r>
      <w:proofErr w:type="gramEnd"/>
      <w:r w:rsidR="00F86571" w:rsidRPr="005A7345">
        <w:rPr>
          <w:rFonts w:ascii="Times New Roman" w:hAnsi="Times New Roman" w:cs="Times New Roman"/>
          <w:sz w:val="32"/>
          <w:szCs w:val="32"/>
        </w:rPr>
        <w:t xml:space="preserve"> апреле 2020 года.</w:t>
      </w:r>
    </w:p>
    <w:p w:rsidR="00ED2855" w:rsidRPr="005A7345" w:rsidRDefault="00ED2855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 xml:space="preserve">5.2. Работа распечатывается на одной стороне листа белой бумаги формата А4. Все поля по 2 см. Шрифт - </w:t>
      </w:r>
      <w:r w:rsidRPr="005A7345">
        <w:rPr>
          <w:rFonts w:ascii="Times New Roman" w:hAnsi="Times New Roman" w:cs="Times New Roman"/>
          <w:sz w:val="32"/>
          <w:szCs w:val="32"/>
          <w:lang w:val="en-US"/>
        </w:rPr>
        <w:t>Times</w:t>
      </w:r>
      <w:r w:rsidRPr="005A7345">
        <w:rPr>
          <w:rFonts w:ascii="Times New Roman" w:hAnsi="Times New Roman" w:cs="Times New Roman"/>
          <w:sz w:val="32"/>
          <w:szCs w:val="32"/>
        </w:rPr>
        <w:t xml:space="preserve"> </w:t>
      </w:r>
      <w:r w:rsidRPr="005A7345">
        <w:rPr>
          <w:rFonts w:ascii="Times New Roman" w:hAnsi="Times New Roman" w:cs="Times New Roman"/>
          <w:sz w:val="32"/>
          <w:szCs w:val="32"/>
          <w:lang w:val="en-US"/>
        </w:rPr>
        <w:t>New</w:t>
      </w:r>
      <w:r w:rsidRPr="005A7345">
        <w:rPr>
          <w:rFonts w:ascii="Times New Roman" w:hAnsi="Times New Roman" w:cs="Times New Roman"/>
          <w:sz w:val="32"/>
          <w:szCs w:val="32"/>
        </w:rPr>
        <w:t xml:space="preserve"> </w:t>
      </w:r>
      <w:r w:rsidRPr="005A7345">
        <w:rPr>
          <w:rFonts w:ascii="Times New Roman" w:hAnsi="Times New Roman" w:cs="Times New Roman"/>
          <w:sz w:val="32"/>
          <w:szCs w:val="32"/>
          <w:lang w:val="en-US"/>
        </w:rPr>
        <w:t>Roman</w:t>
      </w:r>
      <w:r w:rsidRPr="005A7345">
        <w:rPr>
          <w:rFonts w:ascii="Times New Roman" w:hAnsi="Times New Roman" w:cs="Times New Roman"/>
          <w:sz w:val="32"/>
          <w:szCs w:val="32"/>
        </w:rPr>
        <w:t xml:space="preserve">. Кегль - 12 </w:t>
      </w:r>
      <w:proofErr w:type="spellStart"/>
      <w:r w:rsidRPr="005A7345">
        <w:rPr>
          <w:rFonts w:ascii="Times New Roman" w:hAnsi="Times New Roman" w:cs="Times New Roman"/>
          <w:sz w:val="32"/>
          <w:szCs w:val="32"/>
        </w:rPr>
        <w:t>пт</w:t>
      </w:r>
      <w:proofErr w:type="spellEnd"/>
      <w:r w:rsidRPr="005A7345">
        <w:rPr>
          <w:rFonts w:ascii="Times New Roman" w:hAnsi="Times New Roman" w:cs="Times New Roman"/>
          <w:sz w:val="32"/>
          <w:szCs w:val="32"/>
        </w:rPr>
        <w:t>, интервал – 1,5, абзацный отступ – 1,25. Объем работы составляет 4-6 страниц (без учета титульного листа). Каждая страница текста, включая иллюстрации и приложения, нумеруется, кроме титульного листа. Номера страниц проставляются в правом нижнем углу страницы.</w:t>
      </w:r>
    </w:p>
    <w:p w:rsidR="00ED2855" w:rsidRPr="005A7345" w:rsidRDefault="00ED2855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5.3. Структурными элементами конкурсной работы являются:</w:t>
      </w:r>
    </w:p>
    <w:p w:rsidR="00ED2855" w:rsidRPr="005A7345" w:rsidRDefault="00ED2855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- Титульный лист;</w:t>
      </w:r>
    </w:p>
    <w:p w:rsidR="00ED2855" w:rsidRPr="005A7345" w:rsidRDefault="00ED2855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- Введение;</w:t>
      </w:r>
    </w:p>
    <w:p w:rsidR="00ED2855" w:rsidRPr="005A7345" w:rsidRDefault="00ED2855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- Основная часть Конкурсной работы;</w:t>
      </w:r>
    </w:p>
    <w:p w:rsidR="00ED2855" w:rsidRPr="005A7345" w:rsidRDefault="00ED2855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- Заключение;</w:t>
      </w:r>
    </w:p>
    <w:p w:rsidR="00ED2855" w:rsidRPr="005A7345" w:rsidRDefault="00ED2855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- Список использованных источников.</w:t>
      </w:r>
    </w:p>
    <w:p w:rsidR="00ED2855" w:rsidRPr="005A7345" w:rsidRDefault="00ED2855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 xml:space="preserve">5.4. </w:t>
      </w:r>
      <w:r w:rsidRPr="005A7345">
        <w:rPr>
          <w:rFonts w:ascii="Times New Roman" w:hAnsi="Times New Roman" w:cs="Times New Roman"/>
          <w:i/>
          <w:sz w:val="32"/>
          <w:szCs w:val="32"/>
        </w:rPr>
        <w:t xml:space="preserve">Титульный лист </w:t>
      </w:r>
      <w:r w:rsidRPr="005A7345">
        <w:rPr>
          <w:rFonts w:ascii="Times New Roman" w:hAnsi="Times New Roman" w:cs="Times New Roman"/>
          <w:sz w:val="32"/>
          <w:szCs w:val="32"/>
        </w:rPr>
        <w:t>(Приложение 3, Приложение 4) содержит наименование учебного заведения, название темы, фамилию, имя, отчество, ученую степень, ученое звание, должность научного руководителя работы.</w:t>
      </w:r>
    </w:p>
    <w:p w:rsidR="00ED2855" w:rsidRPr="005A7345" w:rsidRDefault="00ED2855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 xml:space="preserve">5.5. </w:t>
      </w:r>
      <w:r w:rsidRPr="005A7345">
        <w:rPr>
          <w:rFonts w:ascii="Times New Roman" w:hAnsi="Times New Roman" w:cs="Times New Roman"/>
          <w:i/>
          <w:sz w:val="32"/>
          <w:szCs w:val="32"/>
        </w:rPr>
        <w:t xml:space="preserve">Во введении </w:t>
      </w:r>
      <w:r w:rsidRPr="005A7345">
        <w:rPr>
          <w:rFonts w:ascii="Times New Roman" w:hAnsi="Times New Roman" w:cs="Times New Roman"/>
          <w:sz w:val="32"/>
          <w:szCs w:val="32"/>
        </w:rPr>
        <w:t>дается оценка современного состояния</w:t>
      </w:r>
      <w:r w:rsidR="00164070" w:rsidRPr="005A7345">
        <w:rPr>
          <w:rFonts w:ascii="Times New Roman" w:hAnsi="Times New Roman" w:cs="Times New Roman"/>
          <w:sz w:val="32"/>
          <w:szCs w:val="32"/>
        </w:rPr>
        <w:t xml:space="preserve"> проблемы, актуальность и новизна рассматриваемых в работе вопросов.</w:t>
      </w:r>
    </w:p>
    <w:p w:rsidR="00164070" w:rsidRPr="005A7345" w:rsidRDefault="00164070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lastRenderedPageBreak/>
        <w:t xml:space="preserve">5.6. </w:t>
      </w:r>
      <w:r w:rsidRPr="005A7345">
        <w:rPr>
          <w:rFonts w:ascii="Times New Roman" w:hAnsi="Times New Roman" w:cs="Times New Roman"/>
          <w:i/>
          <w:sz w:val="32"/>
          <w:szCs w:val="32"/>
        </w:rPr>
        <w:t xml:space="preserve">В основной части </w:t>
      </w:r>
      <w:r w:rsidRPr="005A7345">
        <w:rPr>
          <w:rFonts w:ascii="Times New Roman" w:hAnsi="Times New Roman" w:cs="Times New Roman"/>
          <w:sz w:val="32"/>
          <w:szCs w:val="32"/>
        </w:rPr>
        <w:t>должна быть представлена сущность рассматриваемого вопроса. При этом допускается разделение на пункты, главы, каждые из которых должны иметь свое наименование.</w:t>
      </w:r>
    </w:p>
    <w:p w:rsidR="00164070" w:rsidRPr="005A7345" w:rsidRDefault="00164070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 xml:space="preserve">5.7. </w:t>
      </w:r>
      <w:r w:rsidRPr="005A7345">
        <w:rPr>
          <w:rFonts w:ascii="Times New Roman" w:hAnsi="Times New Roman" w:cs="Times New Roman"/>
          <w:i/>
          <w:sz w:val="32"/>
          <w:szCs w:val="32"/>
        </w:rPr>
        <w:t xml:space="preserve">В заключении </w:t>
      </w:r>
      <w:r w:rsidRPr="005A7345">
        <w:rPr>
          <w:rFonts w:ascii="Times New Roman" w:hAnsi="Times New Roman" w:cs="Times New Roman"/>
          <w:sz w:val="32"/>
          <w:szCs w:val="32"/>
        </w:rPr>
        <w:t>содержатся краткие выводы выполнения Конкурсной работы, рекомендации по использованию результатов работы, оценка их практической значимости.</w:t>
      </w:r>
    </w:p>
    <w:p w:rsidR="00164070" w:rsidRPr="005A7345" w:rsidRDefault="00164070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 xml:space="preserve">5.8. </w:t>
      </w:r>
      <w:r w:rsidRPr="005A7345">
        <w:rPr>
          <w:rFonts w:ascii="Times New Roman" w:hAnsi="Times New Roman" w:cs="Times New Roman"/>
          <w:i/>
          <w:sz w:val="32"/>
          <w:szCs w:val="32"/>
        </w:rPr>
        <w:t>Список использованной литературы</w:t>
      </w:r>
      <w:r w:rsidRPr="005A7345">
        <w:rPr>
          <w:rFonts w:ascii="Times New Roman" w:hAnsi="Times New Roman" w:cs="Times New Roman"/>
          <w:sz w:val="32"/>
          <w:szCs w:val="32"/>
        </w:rPr>
        <w:t xml:space="preserve"> помещается в конце работы в алфавитном порядке. Сведения об источниках даются в соответствии с требованиями ГОСТ.</w:t>
      </w:r>
    </w:p>
    <w:p w:rsidR="00164070" w:rsidRPr="005A7345" w:rsidRDefault="00164070" w:rsidP="008F39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 xml:space="preserve">5.9. </w:t>
      </w:r>
      <w:r w:rsidRPr="005A7345">
        <w:rPr>
          <w:rFonts w:ascii="Times New Roman" w:hAnsi="Times New Roman" w:cs="Times New Roman"/>
          <w:i/>
          <w:sz w:val="32"/>
          <w:szCs w:val="32"/>
        </w:rPr>
        <w:t xml:space="preserve">В приложение </w:t>
      </w:r>
      <w:r w:rsidRPr="005A7345">
        <w:rPr>
          <w:rFonts w:ascii="Times New Roman" w:hAnsi="Times New Roman" w:cs="Times New Roman"/>
          <w:sz w:val="32"/>
          <w:szCs w:val="32"/>
        </w:rPr>
        <w:t>рекомендуется помещать материалы, связанные с выполнением работы, но не вошедшие в основную часть (таблицы, иллюстрации и т.п.).</w:t>
      </w:r>
    </w:p>
    <w:p w:rsidR="008206C7" w:rsidRPr="005A7345" w:rsidRDefault="00164070" w:rsidP="008206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5.10. Все таблицы и рисунки, встречающиеся в работе, должны быть пронумерованы, иметь название и ссылки на них в тексте Конкурсной работы.</w:t>
      </w:r>
    </w:p>
    <w:p w:rsidR="00164070" w:rsidRPr="005A7345" w:rsidRDefault="00164070" w:rsidP="008206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5.11. В случае предоставления работы с нарушением настоящего положения Конкурсная комиссия имеет право</w:t>
      </w:r>
      <w:r w:rsidR="00603850" w:rsidRPr="005A7345">
        <w:rPr>
          <w:rFonts w:ascii="Times New Roman" w:hAnsi="Times New Roman" w:cs="Times New Roman"/>
          <w:sz w:val="32"/>
          <w:szCs w:val="32"/>
        </w:rPr>
        <w:t xml:space="preserve"> отклонить эти работы от участия в Конкурсе.</w:t>
      </w:r>
    </w:p>
    <w:p w:rsidR="00603850" w:rsidRPr="005A7345" w:rsidRDefault="00603850" w:rsidP="008206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5.12. Научные работы студентов, представленные на Конкурсе</w:t>
      </w:r>
      <w:r w:rsidR="00800588" w:rsidRPr="005A7345">
        <w:rPr>
          <w:rFonts w:ascii="Times New Roman" w:hAnsi="Times New Roman" w:cs="Times New Roman"/>
          <w:sz w:val="32"/>
          <w:szCs w:val="32"/>
        </w:rPr>
        <w:t>, не возвращаются.</w:t>
      </w:r>
    </w:p>
    <w:p w:rsidR="00800588" w:rsidRPr="005A7345" w:rsidRDefault="00800588" w:rsidP="008206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345">
        <w:rPr>
          <w:rFonts w:ascii="Times New Roman" w:hAnsi="Times New Roman" w:cs="Times New Roman"/>
          <w:b/>
          <w:sz w:val="32"/>
          <w:szCs w:val="32"/>
        </w:rPr>
        <w:t>6. Поощрение победителей Конкурса</w:t>
      </w: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A7345">
        <w:rPr>
          <w:rFonts w:ascii="Times New Roman" w:hAnsi="Times New Roman" w:cs="Times New Roman"/>
          <w:sz w:val="32"/>
          <w:szCs w:val="32"/>
        </w:rPr>
        <w:t>6.1.</w:t>
      </w:r>
      <w:r w:rsidR="004D60FE">
        <w:rPr>
          <w:rFonts w:ascii="Times New Roman" w:hAnsi="Times New Roman" w:cs="Times New Roman"/>
          <w:sz w:val="32"/>
          <w:szCs w:val="32"/>
        </w:rPr>
        <w:t xml:space="preserve"> Победитель Конкурса награждаются дипломом</w:t>
      </w:r>
      <w:r w:rsidRPr="005A7345">
        <w:rPr>
          <w:rFonts w:ascii="Times New Roman" w:hAnsi="Times New Roman" w:cs="Times New Roman"/>
          <w:sz w:val="32"/>
          <w:szCs w:val="32"/>
        </w:rPr>
        <w:t xml:space="preserve"> </w:t>
      </w:r>
      <w:r w:rsidR="004D60FE">
        <w:rPr>
          <w:rFonts w:ascii="Times New Roman" w:hAnsi="Times New Roman" w:cs="Times New Roman"/>
          <w:sz w:val="32"/>
          <w:szCs w:val="32"/>
        </w:rPr>
        <w:t xml:space="preserve">Лауреата </w:t>
      </w:r>
      <w:r w:rsidRPr="005A7345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A7345">
        <w:rPr>
          <w:rFonts w:ascii="Times New Roman" w:hAnsi="Times New Roman" w:cs="Times New Roman"/>
          <w:sz w:val="32"/>
          <w:szCs w:val="32"/>
        </w:rPr>
        <w:t xml:space="preserve"> степени и ценным призом, призеры Конкурса награждаются дипломами </w:t>
      </w:r>
      <w:r w:rsidR="004D60FE">
        <w:rPr>
          <w:rFonts w:ascii="Times New Roman" w:hAnsi="Times New Roman" w:cs="Times New Roman"/>
          <w:sz w:val="32"/>
          <w:szCs w:val="32"/>
        </w:rPr>
        <w:t xml:space="preserve">лауреатов </w:t>
      </w:r>
      <w:r w:rsidRPr="005A7345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5A7345">
        <w:rPr>
          <w:rFonts w:ascii="Times New Roman" w:hAnsi="Times New Roman" w:cs="Times New Roman"/>
          <w:sz w:val="32"/>
          <w:szCs w:val="32"/>
        </w:rPr>
        <w:t xml:space="preserve"> и </w:t>
      </w:r>
      <w:r w:rsidRPr="005A7345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5A7345">
        <w:rPr>
          <w:rFonts w:ascii="Times New Roman" w:hAnsi="Times New Roman" w:cs="Times New Roman"/>
          <w:sz w:val="32"/>
          <w:szCs w:val="32"/>
        </w:rPr>
        <w:t xml:space="preserve"> степени, остальные участники поощряются сертификатами участника.</w:t>
      </w: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A4E42" w:rsidRDefault="009A4E42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A4E42" w:rsidRDefault="009A4E42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A4E42" w:rsidRDefault="009A4E42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A4E42" w:rsidRDefault="009A4E42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A4E42" w:rsidRDefault="009A4E42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A4E42" w:rsidRDefault="009A4E42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A4E42" w:rsidRPr="009A4E42" w:rsidRDefault="009A4E42" w:rsidP="009A4E42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№1 </w:t>
      </w:r>
    </w:p>
    <w:p w:rsidR="009A4E42" w:rsidRPr="009A4E42" w:rsidRDefault="009A4E42" w:rsidP="009A4E4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конкурсе на лучшую студенческую научную работу «Наследие Великой Победы» </w:t>
      </w:r>
    </w:p>
    <w:p w:rsidR="009A4E42" w:rsidRPr="009A4E42" w:rsidRDefault="009A4E42" w:rsidP="009A4E4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«КИРОВСКИЙ ГОСУДАРСТВЕННЫЙ МЕДИЦИНСКИЙ УНИВЕРСИТЕТ»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9A4E42" w:rsidRPr="009A4E42" w:rsidRDefault="009A4E42" w:rsidP="009A4E42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Кировский ГМУ Минздрава России)</w:t>
      </w:r>
    </w:p>
    <w:p w:rsidR="009A4E42" w:rsidRPr="009A4E42" w:rsidRDefault="009A4E42" w:rsidP="009A4E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 xml:space="preserve">КОНКУРС НА ЛУЧШУЮ СТУДЕНЧЕСКУЮ НАУЧНУЮ РАБОТУ 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>«НАСЛЕДИЕ ВЕЛИКОЙ ПОБЕДЫ»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>ОТЗЫВ НАУЧНОГО РУКОВОДИТЕЛЯ</w:t>
      </w:r>
    </w:p>
    <w:p w:rsidR="009A4E42" w:rsidRPr="009A4E42" w:rsidRDefault="009A4E42" w:rsidP="009A4E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>на конкурсную работу</w:t>
      </w:r>
    </w:p>
    <w:p w:rsidR="009A4E42" w:rsidRPr="009A4E42" w:rsidRDefault="009A4E42" w:rsidP="009A4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E42">
        <w:rPr>
          <w:rFonts w:ascii="Times New Roman" w:hAnsi="Times New Roman" w:cs="Times New Roman"/>
          <w:b/>
          <w:i/>
          <w:sz w:val="24"/>
          <w:szCs w:val="24"/>
        </w:rPr>
        <w:t>студента (-</w:t>
      </w:r>
      <w:proofErr w:type="spellStart"/>
      <w:proofErr w:type="gramStart"/>
      <w:r w:rsidRPr="009A4E42">
        <w:rPr>
          <w:rFonts w:ascii="Times New Roman" w:hAnsi="Times New Roman" w:cs="Times New Roman"/>
          <w:b/>
          <w:i/>
          <w:sz w:val="24"/>
          <w:szCs w:val="24"/>
        </w:rPr>
        <w:t>ов</w:t>
      </w:r>
      <w:proofErr w:type="spellEnd"/>
      <w:r w:rsidRPr="009A4E42">
        <w:rPr>
          <w:rFonts w:ascii="Times New Roman" w:hAnsi="Times New Roman" w:cs="Times New Roman"/>
          <w:b/>
          <w:i/>
          <w:sz w:val="24"/>
          <w:szCs w:val="24"/>
        </w:rPr>
        <w:t>)_</w:t>
      </w:r>
      <w:proofErr w:type="gramEnd"/>
      <w:r w:rsidRPr="009A4E42"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 (ФИО)</w:t>
      </w:r>
    </w:p>
    <w:p w:rsidR="009A4E42" w:rsidRPr="009A4E42" w:rsidRDefault="009A4E42" w:rsidP="009A4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E42">
        <w:rPr>
          <w:rFonts w:ascii="Times New Roman" w:hAnsi="Times New Roman" w:cs="Times New Roman"/>
          <w:b/>
          <w:i/>
          <w:sz w:val="24"/>
          <w:szCs w:val="24"/>
        </w:rPr>
        <w:t>______курса, ___________формы обучения, ____________факультета</w:t>
      </w:r>
    </w:p>
    <w:p w:rsidR="009A4E42" w:rsidRPr="009A4E42" w:rsidRDefault="009A4E42" w:rsidP="009A4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E42">
        <w:rPr>
          <w:rFonts w:ascii="Times New Roman" w:hAnsi="Times New Roman" w:cs="Times New Roman"/>
          <w:b/>
          <w:i/>
          <w:sz w:val="24"/>
          <w:szCs w:val="24"/>
        </w:rPr>
        <w:t>на тему_______________________________________________________________</w:t>
      </w:r>
    </w:p>
    <w:p w:rsidR="009A4E42" w:rsidRPr="009A4E42" w:rsidRDefault="009A4E42" w:rsidP="009A4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42">
        <w:rPr>
          <w:rFonts w:ascii="Times New Roman" w:hAnsi="Times New Roman" w:cs="Times New Roman"/>
          <w:sz w:val="24"/>
          <w:szCs w:val="24"/>
        </w:rPr>
        <w:t>Четко видна актуальность данной проблемы, обусловленная интенсивным развитием общества. Вирусные заражения угрожают работоспособности любой компьютерной сети и непосредственно промышленным объектам, которые благодаря ей полноценно функционируют.</w:t>
      </w:r>
    </w:p>
    <w:p w:rsidR="009A4E42" w:rsidRPr="009A4E42" w:rsidRDefault="009A4E42" w:rsidP="009A4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42">
        <w:rPr>
          <w:rFonts w:ascii="Times New Roman" w:hAnsi="Times New Roman" w:cs="Times New Roman"/>
          <w:sz w:val="24"/>
          <w:szCs w:val="24"/>
        </w:rPr>
        <w:t>Высокая практическая ценность исследования дополняется лаконичным изложением материала и удачно подобранными примерами, что должно вызвать наибольший интерес к работе у специалистов из сферы информационной безопасности.</w:t>
      </w:r>
    </w:p>
    <w:p w:rsidR="009A4E42" w:rsidRPr="009A4E42" w:rsidRDefault="009A4E42" w:rsidP="009A4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42">
        <w:rPr>
          <w:rFonts w:ascii="Times New Roman" w:hAnsi="Times New Roman" w:cs="Times New Roman"/>
          <w:sz w:val="24"/>
          <w:szCs w:val="24"/>
        </w:rPr>
        <w:t>При выполнении научной работы Иванов И.И. проявил инициативу и самостоятельность в проведении исследований. Показал себя как вдумчивый, опытный и инициативный специалист, который способен решать различные сложные задачи в области научных исследований как теоретического, так и экспериментального характера. Достаточно глубоко разбирается в современной вычислительной технике и основных информационных достижениях. Работа написана логически, последовательно, чётко и ясно. Выполненная работа в полной мере отвечает поставленной цели и является законченным исследованием. Обоснованность и убедительность фактов свидетельствует о полноте исследований, представленных в научной работе. Оформление работы отвечает принятым стандартам.</w:t>
      </w:r>
    </w:p>
    <w:p w:rsidR="009A4E42" w:rsidRPr="009A4E42" w:rsidRDefault="009A4E42" w:rsidP="009A4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42">
        <w:rPr>
          <w:rFonts w:ascii="Times New Roman" w:hAnsi="Times New Roman" w:cs="Times New Roman"/>
          <w:sz w:val="24"/>
          <w:szCs w:val="24"/>
        </w:rPr>
        <w:t>Научный руководитель_______________________________________________</w:t>
      </w:r>
    </w:p>
    <w:p w:rsidR="009A4E42" w:rsidRPr="009A4E42" w:rsidRDefault="009A4E42" w:rsidP="009A4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4E42">
        <w:rPr>
          <w:rFonts w:ascii="Times New Roman" w:hAnsi="Times New Roman" w:cs="Times New Roman"/>
          <w:sz w:val="24"/>
          <w:szCs w:val="24"/>
        </w:rPr>
        <w:t xml:space="preserve">                                              (ФИО, </w:t>
      </w:r>
      <w:proofErr w:type="gramStart"/>
      <w:r w:rsidRPr="009A4E42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9A4E42">
        <w:rPr>
          <w:rFonts w:ascii="Times New Roman" w:hAnsi="Times New Roman" w:cs="Times New Roman"/>
          <w:sz w:val="24"/>
          <w:szCs w:val="24"/>
        </w:rPr>
        <w:t xml:space="preserve">                        (подпись)</w:t>
      </w:r>
    </w:p>
    <w:p w:rsidR="009A4E42" w:rsidRPr="009A4E42" w:rsidRDefault="009A4E42" w:rsidP="009A4E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42">
        <w:rPr>
          <w:rFonts w:ascii="Times New Roman" w:hAnsi="Times New Roman" w:cs="Times New Roman"/>
        </w:rPr>
        <w:t>Дата «__</w:t>
      </w:r>
      <w:proofErr w:type="gramStart"/>
      <w:r w:rsidRPr="009A4E42">
        <w:rPr>
          <w:rFonts w:ascii="Times New Roman" w:hAnsi="Times New Roman" w:cs="Times New Roman"/>
        </w:rPr>
        <w:t>_»_</w:t>
      </w:r>
      <w:proofErr w:type="gramEnd"/>
      <w:r w:rsidRPr="009A4E42">
        <w:rPr>
          <w:rFonts w:ascii="Times New Roman" w:hAnsi="Times New Roman" w:cs="Times New Roman"/>
        </w:rPr>
        <w:t>_____________20__г.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E42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E42">
        <w:rPr>
          <w:rFonts w:ascii="Times New Roman" w:hAnsi="Times New Roman" w:cs="Times New Roman"/>
          <w:bCs/>
          <w:sz w:val="28"/>
          <w:szCs w:val="28"/>
        </w:rPr>
        <w:t xml:space="preserve">по воспитательной и социальной работе                                            Л.Г. Сахарова   </w:t>
      </w:r>
    </w:p>
    <w:p w:rsidR="009A4E42" w:rsidRPr="009A4E42" w:rsidRDefault="009A4E42" w:rsidP="009A4E42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42" w:rsidRPr="009A4E42" w:rsidRDefault="009A4E42" w:rsidP="009A4E42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E42" w:rsidRPr="009A4E42" w:rsidRDefault="009A4E42" w:rsidP="009A4E42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9A4E42" w:rsidRPr="009A4E42" w:rsidRDefault="009A4E42" w:rsidP="009A4E4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конкурсе на лучшую студенческую научную работу «Наследие Великой Победы» 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42">
        <w:rPr>
          <w:rFonts w:ascii="Times New Roman" w:hAnsi="Times New Roman" w:cs="Times New Roman"/>
          <w:b/>
        </w:rPr>
        <w:t>Критерии оценки Конкурсных работ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7219"/>
        <w:gridCol w:w="1700"/>
      </w:tblGrid>
      <w:tr w:rsidR="009A4E42" w:rsidRPr="009A4E42" w:rsidTr="000A3F46">
        <w:tc>
          <w:tcPr>
            <w:tcW w:w="426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37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1701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Максимальный балл</w:t>
            </w:r>
          </w:p>
        </w:tc>
      </w:tr>
      <w:tr w:rsidR="009A4E42" w:rsidRPr="009A4E42" w:rsidTr="000A3F46">
        <w:tc>
          <w:tcPr>
            <w:tcW w:w="426" w:type="dxa"/>
          </w:tcPr>
          <w:p w:rsidR="009A4E42" w:rsidRPr="009A4E42" w:rsidRDefault="009A4E42" w:rsidP="009A4E42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9A4E42" w:rsidRPr="009A4E42" w:rsidRDefault="009A4E42" w:rsidP="009A4E42">
            <w:pPr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Правильность оформления научной работы</w:t>
            </w:r>
          </w:p>
        </w:tc>
        <w:tc>
          <w:tcPr>
            <w:tcW w:w="1701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5</w:t>
            </w:r>
          </w:p>
        </w:tc>
      </w:tr>
      <w:tr w:rsidR="009A4E42" w:rsidRPr="009A4E42" w:rsidTr="000A3F46">
        <w:tc>
          <w:tcPr>
            <w:tcW w:w="426" w:type="dxa"/>
          </w:tcPr>
          <w:p w:rsidR="009A4E42" w:rsidRPr="009A4E42" w:rsidRDefault="009A4E42" w:rsidP="009A4E42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9A4E42" w:rsidRPr="009A4E42" w:rsidRDefault="009A4E42" w:rsidP="009A4E42">
            <w:pPr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Актуальность темы</w:t>
            </w:r>
          </w:p>
        </w:tc>
        <w:tc>
          <w:tcPr>
            <w:tcW w:w="1701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5</w:t>
            </w:r>
          </w:p>
        </w:tc>
      </w:tr>
      <w:tr w:rsidR="009A4E42" w:rsidRPr="009A4E42" w:rsidTr="000A3F46">
        <w:tc>
          <w:tcPr>
            <w:tcW w:w="426" w:type="dxa"/>
          </w:tcPr>
          <w:p w:rsidR="009A4E42" w:rsidRPr="009A4E42" w:rsidRDefault="009A4E42" w:rsidP="009A4E42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9A4E42" w:rsidRPr="009A4E42" w:rsidRDefault="009A4E42" w:rsidP="009A4E42">
            <w:pPr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Глубина исследования, степень разработанности темы, обоснованности выводов и предложений</w:t>
            </w:r>
          </w:p>
        </w:tc>
        <w:tc>
          <w:tcPr>
            <w:tcW w:w="1701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10</w:t>
            </w:r>
          </w:p>
        </w:tc>
      </w:tr>
      <w:tr w:rsidR="009A4E42" w:rsidRPr="009A4E42" w:rsidTr="000A3F46">
        <w:tc>
          <w:tcPr>
            <w:tcW w:w="426" w:type="dxa"/>
          </w:tcPr>
          <w:p w:rsidR="009A4E42" w:rsidRPr="009A4E42" w:rsidRDefault="009A4E42" w:rsidP="009A4E42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9A4E42" w:rsidRPr="009A4E42" w:rsidRDefault="009A4E42" w:rsidP="009A4E42">
            <w:pPr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Практическая применимость/</w:t>
            </w:r>
            <w:proofErr w:type="spellStart"/>
            <w:r w:rsidRPr="009A4E42">
              <w:rPr>
                <w:rFonts w:ascii="Times New Roman" w:hAnsi="Times New Roman" w:cs="Times New Roman"/>
              </w:rPr>
              <w:t>теоритическая</w:t>
            </w:r>
            <w:proofErr w:type="spellEnd"/>
            <w:r w:rsidRPr="009A4E42">
              <w:rPr>
                <w:rFonts w:ascii="Times New Roman" w:hAnsi="Times New Roman" w:cs="Times New Roman"/>
              </w:rPr>
              <w:t xml:space="preserve"> значимость</w:t>
            </w:r>
          </w:p>
        </w:tc>
        <w:tc>
          <w:tcPr>
            <w:tcW w:w="1701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15</w:t>
            </w:r>
          </w:p>
        </w:tc>
      </w:tr>
      <w:tr w:rsidR="009A4E42" w:rsidRPr="009A4E42" w:rsidTr="000A3F46">
        <w:tc>
          <w:tcPr>
            <w:tcW w:w="426" w:type="dxa"/>
          </w:tcPr>
          <w:p w:rsidR="009A4E42" w:rsidRPr="009A4E42" w:rsidRDefault="009A4E42" w:rsidP="009A4E42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9A4E42" w:rsidRPr="009A4E42" w:rsidRDefault="009A4E42" w:rsidP="009A4E42">
            <w:pPr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Научная новизна, оригинальность авторского подхода и решений</w:t>
            </w:r>
          </w:p>
        </w:tc>
        <w:tc>
          <w:tcPr>
            <w:tcW w:w="1701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15</w:t>
            </w:r>
          </w:p>
        </w:tc>
      </w:tr>
      <w:tr w:rsidR="009A4E42" w:rsidRPr="009A4E42" w:rsidTr="000A3F46">
        <w:tc>
          <w:tcPr>
            <w:tcW w:w="426" w:type="dxa"/>
          </w:tcPr>
          <w:p w:rsidR="009A4E42" w:rsidRPr="009A4E42" w:rsidRDefault="009A4E42" w:rsidP="009A4E42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9A4E42" w:rsidRPr="009A4E42" w:rsidRDefault="009A4E42" w:rsidP="009A4E42">
            <w:pPr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Правильность ответов на дополнительные вопросы от экспертов</w:t>
            </w:r>
          </w:p>
        </w:tc>
        <w:tc>
          <w:tcPr>
            <w:tcW w:w="1701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15</w:t>
            </w:r>
          </w:p>
        </w:tc>
      </w:tr>
      <w:tr w:rsidR="009A4E42" w:rsidRPr="009A4E42" w:rsidTr="000A3F46">
        <w:tc>
          <w:tcPr>
            <w:tcW w:w="426" w:type="dxa"/>
          </w:tcPr>
          <w:p w:rsidR="009A4E42" w:rsidRPr="009A4E42" w:rsidRDefault="009A4E42" w:rsidP="009A4E42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9A4E42" w:rsidRPr="009A4E42" w:rsidRDefault="009A4E42" w:rsidP="009A4E42">
            <w:pPr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Качество представленных докладов и презентаций</w:t>
            </w:r>
          </w:p>
        </w:tc>
        <w:tc>
          <w:tcPr>
            <w:tcW w:w="1701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10</w:t>
            </w:r>
          </w:p>
        </w:tc>
      </w:tr>
      <w:tr w:rsidR="009A4E42" w:rsidRPr="009A4E42" w:rsidTr="000A3F46">
        <w:tc>
          <w:tcPr>
            <w:tcW w:w="426" w:type="dxa"/>
          </w:tcPr>
          <w:p w:rsidR="009A4E42" w:rsidRPr="009A4E42" w:rsidRDefault="009A4E42" w:rsidP="009A4E42">
            <w:pPr>
              <w:numPr>
                <w:ilvl w:val="0"/>
                <w:numId w:val="2"/>
              </w:numPr>
              <w:ind w:hanging="72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9A4E42" w:rsidRPr="009A4E42" w:rsidRDefault="009A4E42" w:rsidP="009A4E42">
            <w:pPr>
              <w:jc w:val="both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Дополнительный балл эксперта (указывается за что конкретно, если, по мнению эксперта, имеются основания)</w:t>
            </w:r>
          </w:p>
        </w:tc>
        <w:tc>
          <w:tcPr>
            <w:tcW w:w="1701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5</w:t>
            </w:r>
          </w:p>
        </w:tc>
      </w:tr>
      <w:tr w:rsidR="009A4E42" w:rsidRPr="009A4E42" w:rsidTr="000A3F46">
        <w:tc>
          <w:tcPr>
            <w:tcW w:w="426" w:type="dxa"/>
          </w:tcPr>
          <w:p w:rsidR="009A4E42" w:rsidRPr="009A4E42" w:rsidRDefault="009A4E42" w:rsidP="009A4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</w:tcPr>
          <w:p w:rsidR="009A4E42" w:rsidRPr="009A4E42" w:rsidRDefault="009A4E42" w:rsidP="009A4E42">
            <w:pPr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9A4E42" w:rsidRPr="009A4E42" w:rsidRDefault="009A4E42" w:rsidP="009A4E42">
            <w:pPr>
              <w:jc w:val="center"/>
              <w:rPr>
                <w:rFonts w:ascii="Times New Roman" w:hAnsi="Times New Roman" w:cs="Times New Roman"/>
              </w:rPr>
            </w:pPr>
            <w:r w:rsidRPr="009A4E42">
              <w:rPr>
                <w:rFonts w:ascii="Times New Roman" w:hAnsi="Times New Roman" w:cs="Times New Roman"/>
              </w:rPr>
              <w:t>80</w:t>
            </w:r>
          </w:p>
        </w:tc>
      </w:tr>
    </w:tbl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E42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E42">
        <w:rPr>
          <w:rFonts w:ascii="Times New Roman" w:hAnsi="Times New Roman" w:cs="Times New Roman"/>
          <w:bCs/>
          <w:sz w:val="28"/>
          <w:szCs w:val="28"/>
        </w:rPr>
        <w:t xml:space="preserve">по воспитательной и социальной работе                                  Л.Г. Сахарова    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4E42" w:rsidRPr="009A4E42" w:rsidSect="002803DB">
          <w:head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A4E42" w:rsidRPr="009A4E42" w:rsidRDefault="009A4E42" w:rsidP="009A4E42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</w:p>
    <w:p w:rsidR="009A4E42" w:rsidRPr="009A4E42" w:rsidRDefault="009A4E42" w:rsidP="009A4E4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конкурсе на лучшую студенческую научную работу «Наследие Великой Победы» 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«КИРОВСКИЙ ГОСУДАРСТВЕННЫЙ МЕДИЦИНСКИЙ УНИВЕРСИТЕТ»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9A4E42" w:rsidRPr="009A4E42" w:rsidRDefault="009A4E42" w:rsidP="009A4E42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Кировский ГМУ Минздрава России)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 xml:space="preserve">КОНКУРС НА ЛУЧШУЮ СТУДЕНЧЕСКУЮ НАУЧНУЮ РАБОТУ 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>«НАСЛЕДИЕ ВЕЛИКОЙ ПОБЕДЫ»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4E42">
        <w:rPr>
          <w:rFonts w:ascii="Times New Roman" w:hAnsi="Times New Roman" w:cs="Times New Roman"/>
          <w:b/>
          <w:i/>
          <w:sz w:val="24"/>
          <w:szCs w:val="24"/>
        </w:rPr>
        <w:t>КОНКУРСНАЯ РАБОТА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__________________________(название)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>Автор: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Иванов Иван Иванович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студент 1 курса очной формы обучения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лечебного факультета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ФГБОУ ВО Кировский ГМУ Минздрава России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A4E42">
        <w:rPr>
          <w:rFonts w:ascii="Times New Roman" w:hAnsi="Times New Roman" w:cs="Times New Roman"/>
          <w:i/>
          <w:sz w:val="24"/>
          <w:szCs w:val="24"/>
        </w:rPr>
        <w:t>-</w:t>
      </w:r>
      <w:r w:rsidRPr="009A4E4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A4E42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Петров Петр Петрович,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кандидат исторических наук,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доцент кафедры гуманитарных и социальных наук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ФГБОУ ВО Кировский ГМУ Минздрава России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A4E42">
        <w:rPr>
          <w:rFonts w:ascii="Times New Roman" w:hAnsi="Times New Roman" w:cs="Times New Roman"/>
          <w:i/>
          <w:sz w:val="24"/>
          <w:szCs w:val="24"/>
        </w:rPr>
        <w:t>-</w:t>
      </w:r>
      <w:r w:rsidRPr="009A4E4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A4E42">
        <w:rPr>
          <w:rFonts w:ascii="Times New Roman" w:hAnsi="Times New Roman" w:cs="Times New Roman"/>
          <w:i/>
          <w:sz w:val="24"/>
          <w:szCs w:val="24"/>
        </w:rPr>
        <w:t>__________________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E42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</w:p>
    <w:p w:rsidR="009A4E42" w:rsidRPr="009A4E42" w:rsidRDefault="009A4E42" w:rsidP="009A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E42">
        <w:rPr>
          <w:rFonts w:ascii="Times New Roman" w:hAnsi="Times New Roman" w:cs="Times New Roman"/>
          <w:bCs/>
          <w:sz w:val="28"/>
          <w:szCs w:val="28"/>
        </w:rPr>
        <w:t xml:space="preserve">по воспитательной и социальной работе                                  Л.Г. Сахарова  </w:t>
      </w:r>
    </w:p>
    <w:p w:rsidR="009A4E42" w:rsidRPr="009A4E42" w:rsidRDefault="009A4E42" w:rsidP="009A4E42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4E42" w:rsidRPr="009A4E42" w:rsidSect="002803DB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A4E42" w:rsidRPr="009A4E42" w:rsidRDefault="009A4E42" w:rsidP="009A4E42">
      <w:pPr>
        <w:spacing w:after="0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№4 </w:t>
      </w:r>
    </w:p>
    <w:p w:rsidR="009A4E42" w:rsidRPr="009A4E42" w:rsidRDefault="009A4E42" w:rsidP="009A4E42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конкурсе на лучшую студенческую научную работу «Наследие Великой Победы» </w:t>
      </w:r>
    </w:p>
    <w:p w:rsidR="009A4E42" w:rsidRPr="009A4E42" w:rsidRDefault="009A4E42" w:rsidP="009A4E42">
      <w:pPr>
        <w:spacing w:after="0" w:line="240" w:lineRule="auto"/>
        <w:rPr>
          <w:rFonts w:ascii="Times New Roman" w:hAnsi="Times New Roman" w:cs="Times New Roman"/>
          <w:i/>
        </w:rPr>
      </w:pP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«КИРОВСКИЙ ГОСУДАРСТВЕННЫЙ МЕДИЦИНСКИЙ УНИВЕРСИТЕТ»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9A4E42" w:rsidRPr="009A4E42" w:rsidRDefault="009A4E42" w:rsidP="009A4E42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A4E42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Кировский ГМУ Минздрава России)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 xml:space="preserve">КОНКУРС НА ЛУЧШУЮ СТУДЕНЧЕСКУЮ НАУЧНУЮ РАБОТУ 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>«НАСЛЕДИЕ ВЕЛИКОЙ ПОБЕДЫ»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4E42">
        <w:rPr>
          <w:rFonts w:ascii="Times New Roman" w:hAnsi="Times New Roman" w:cs="Times New Roman"/>
          <w:b/>
          <w:i/>
          <w:sz w:val="24"/>
          <w:szCs w:val="24"/>
        </w:rPr>
        <w:t>КОНКУРСНАЯ РАБОТА</w:t>
      </w: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__________________________(название)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>Авторы: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студенты 1 курса очной формы обучения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лечебного факультета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ФГБОУ ВО Кировский ГМУ Минздрава России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 xml:space="preserve">Иванов Иван Иванович, </w:t>
      </w:r>
      <w:r w:rsidRPr="009A4E4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A4E42">
        <w:rPr>
          <w:rFonts w:ascii="Times New Roman" w:hAnsi="Times New Roman" w:cs="Times New Roman"/>
          <w:i/>
          <w:sz w:val="24"/>
          <w:szCs w:val="24"/>
        </w:rPr>
        <w:t>-</w:t>
      </w:r>
      <w:r w:rsidRPr="009A4E4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A4E42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 xml:space="preserve">Алексеев Алексей Алексеевич, </w:t>
      </w:r>
      <w:r w:rsidRPr="009A4E4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A4E42">
        <w:rPr>
          <w:rFonts w:ascii="Times New Roman" w:hAnsi="Times New Roman" w:cs="Times New Roman"/>
          <w:i/>
          <w:sz w:val="24"/>
          <w:szCs w:val="24"/>
        </w:rPr>
        <w:t>-</w:t>
      </w:r>
      <w:r w:rsidRPr="009A4E4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A4E42">
        <w:rPr>
          <w:rFonts w:ascii="Times New Roman" w:hAnsi="Times New Roman" w:cs="Times New Roman"/>
          <w:i/>
          <w:sz w:val="24"/>
          <w:szCs w:val="24"/>
        </w:rPr>
        <w:t>___________________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4E42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Петров Петр Петрович,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кандидат исторических наук,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доцент кафедры гуманитарных и социальных наук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</w:rPr>
        <w:t>ФГБОУ ВО Кировский ГМУ Минздрава России</w:t>
      </w:r>
    </w:p>
    <w:p w:rsidR="009A4E42" w:rsidRPr="009A4E42" w:rsidRDefault="009A4E42" w:rsidP="009A4E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E4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A4E42">
        <w:rPr>
          <w:rFonts w:ascii="Times New Roman" w:hAnsi="Times New Roman" w:cs="Times New Roman"/>
          <w:i/>
          <w:sz w:val="24"/>
          <w:szCs w:val="24"/>
        </w:rPr>
        <w:t>-</w:t>
      </w:r>
      <w:r w:rsidRPr="009A4E42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A4E42">
        <w:rPr>
          <w:rFonts w:ascii="Times New Roman" w:hAnsi="Times New Roman" w:cs="Times New Roman"/>
          <w:i/>
          <w:sz w:val="24"/>
          <w:szCs w:val="24"/>
        </w:rPr>
        <w:t>__________________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E42">
        <w:rPr>
          <w:rFonts w:ascii="Times New Roman" w:hAnsi="Times New Roman" w:cs="Times New Roman"/>
          <w:bCs/>
          <w:sz w:val="28"/>
          <w:szCs w:val="28"/>
        </w:rPr>
        <w:t xml:space="preserve">Начальник Управления </w:t>
      </w:r>
    </w:p>
    <w:p w:rsidR="009A4E42" w:rsidRPr="009A4E42" w:rsidRDefault="009A4E42" w:rsidP="009A4E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42">
        <w:rPr>
          <w:rFonts w:ascii="Times New Roman" w:hAnsi="Times New Roman" w:cs="Times New Roman"/>
          <w:bCs/>
          <w:sz w:val="28"/>
          <w:szCs w:val="28"/>
        </w:rPr>
        <w:t xml:space="preserve">по воспитательной и социальной работе                                  Л.Г. Сахарова  </w:t>
      </w:r>
    </w:p>
    <w:p w:rsidR="009A4E42" w:rsidRPr="009A4E42" w:rsidRDefault="009A4E42" w:rsidP="009A4E42">
      <w:pPr>
        <w:jc w:val="center"/>
      </w:pPr>
    </w:p>
    <w:p w:rsidR="009A4E42" w:rsidRPr="005A7345" w:rsidRDefault="009A4E42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A4E42" w:rsidRPr="005A7345" w:rsidRDefault="009A4E42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86571" w:rsidRPr="005A7345" w:rsidRDefault="00F86571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86571" w:rsidRPr="005A7345" w:rsidRDefault="00F86571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86571" w:rsidRPr="005A7345" w:rsidRDefault="00F86571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86571" w:rsidRPr="005A7345" w:rsidRDefault="00F86571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00588" w:rsidRPr="005A7345" w:rsidRDefault="00800588" w:rsidP="0080058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800588" w:rsidRPr="005A7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3DB" w:rsidRDefault="009A4E4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2803DB" w:rsidRDefault="009A4E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B03E1"/>
    <w:multiLevelType w:val="multilevel"/>
    <w:tmpl w:val="D4B01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9EB2206"/>
    <w:multiLevelType w:val="multilevel"/>
    <w:tmpl w:val="D4B01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F4"/>
    <w:rsid w:val="000A75D2"/>
    <w:rsid w:val="00164070"/>
    <w:rsid w:val="001D19F4"/>
    <w:rsid w:val="002B65C2"/>
    <w:rsid w:val="003A40E7"/>
    <w:rsid w:val="00496576"/>
    <w:rsid w:val="004D60FE"/>
    <w:rsid w:val="00513441"/>
    <w:rsid w:val="005A7345"/>
    <w:rsid w:val="00603850"/>
    <w:rsid w:val="006605A1"/>
    <w:rsid w:val="00686820"/>
    <w:rsid w:val="00800588"/>
    <w:rsid w:val="008206C7"/>
    <w:rsid w:val="008F3987"/>
    <w:rsid w:val="009A4E42"/>
    <w:rsid w:val="009C1687"/>
    <w:rsid w:val="009C4CC1"/>
    <w:rsid w:val="00AC1171"/>
    <w:rsid w:val="00AE0EAE"/>
    <w:rsid w:val="00AE7602"/>
    <w:rsid w:val="00C06746"/>
    <w:rsid w:val="00C245FA"/>
    <w:rsid w:val="00C84DFB"/>
    <w:rsid w:val="00DE052E"/>
    <w:rsid w:val="00ED2855"/>
    <w:rsid w:val="00EF3B52"/>
    <w:rsid w:val="00F62B2A"/>
    <w:rsid w:val="00F86571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2893"/>
  <w15:docId w15:val="{49087717-592D-446B-B154-34954E50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52E"/>
    <w:pPr>
      <w:ind w:left="720"/>
      <w:contextualSpacing/>
    </w:pPr>
  </w:style>
  <w:style w:type="table" w:styleId="a4">
    <w:name w:val="Table Grid"/>
    <w:basedOn w:val="a1"/>
    <w:uiPriority w:val="59"/>
    <w:rsid w:val="009C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A75D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A4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2020-01-30T14:27:00Z</dcterms:created>
  <dcterms:modified xsi:type="dcterms:W3CDTF">2020-02-11T06:51:00Z</dcterms:modified>
</cp:coreProperties>
</file>